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F9E81" w14:textId="080DCBED" w:rsidR="00145F11" w:rsidRPr="00931295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165319BF" w:rsidR="00145F11" w:rsidRPr="00931295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71AD0FE1" w:rsidR="00145F11" w:rsidRDefault="71B5AD41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329EEA20" w14:textId="05955637" w:rsidR="00145F11" w:rsidRPr="001F41A3" w:rsidRDefault="001F41A3" w:rsidP="001F41A3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>„</w:t>
      </w:r>
      <w:r w:rsidR="00AB1732" w:rsidRPr="00AB1732">
        <w:rPr>
          <w:rFonts w:asciiTheme="minorHAnsi" w:hAnsiTheme="minorHAnsi"/>
          <w:b/>
          <w:bCs/>
          <w:sz w:val="36"/>
          <w:szCs w:val="36"/>
        </w:rPr>
        <w:t>Podpora v oblasti zdravotnictví a rehabilitační péče v Dněpropetrovské oblasti na Ukrajině</w:t>
      </w:r>
      <w:r w:rsidRPr="001F41A3">
        <w:rPr>
          <w:rFonts w:asciiTheme="minorHAnsi" w:hAnsiTheme="minorHAnsi"/>
          <w:b/>
          <w:bCs/>
          <w:sz w:val="36"/>
          <w:szCs w:val="36"/>
        </w:rPr>
        <w:t>“</w:t>
      </w:r>
    </w:p>
    <w:p w14:paraId="579528DA" w14:textId="17470D92" w:rsidR="00145F11" w:rsidRPr="00931295" w:rsidRDefault="00EA601B" w:rsidP="001F41A3">
      <w:pPr>
        <w:jc w:val="center"/>
        <w:rPr>
          <w:rFonts w:asciiTheme="minorHAnsi" w:hAnsiTheme="minorHAnsi"/>
          <w:sz w:val="16"/>
          <w:szCs w:val="16"/>
        </w:rPr>
      </w:pPr>
      <w:r w:rsidRPr="001F41A3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1F41A3">
        <w:rPr>
          <w:rFonts w:asciiTheme="minorHAnsi" w:hAnsiTheme="minorHAnsi"/>
          <w:b/>
          <w:bCs/>
          <w:sz w:val="36"/>
          <w:szCs w:val="36"/>
        </w:rPr>
        <w:t>2</w:t>
      </w:r>
      <w:r w:rsidR="00E8299F" w:rsidRPr="001F41A3">
        <w:rPr>
          <w:rFonts w:asciiTheme="minorHAnsi" w:hAnsiTheme="minorHAnsi"/>
          <w:b/>
          <w:bCs/>
          <w:sz w:val="36"/>
          <w:szCs w:val="36"/>
        </w:rPr>
        <w:t>4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EE5BE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1F41A3">
              <w:rPr>
                <w:rFonts w:ascii="Georgia" w:hAnsi="Georgia"/>
                <w:b/>
              </w:rPr>
              <w:t>Identifikace (číslo jednací)</w:t>
            </w:r>
            <w:r w:rsidR="00145F11" w:rsidRPr="001F41A3">
              <w:rPr>
                <w:rFonts w:ascii="Georgia" w:hAnsi="Georgia"/>
                <w:b/>
              </w:rPr>
              <w:t xml:space="preserve"> dotační</w:t>
            </w:r>
            <w:r w:rsidR="002D70EA" w:rsidRPr="001F41A3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1D8D5047" w14:textId="77777777" w:rsidR="009A1C97" w:rsidRDefault="009A1C97" w:rsidP="009A1C97">
            <w:pPr>
              <w:pStyle w:val="Default"/>
            </w:pPr>
          </w:p>
          <w:p w14:paraId="32A0CDB9" w14:textId="514D762E" w:rsidR="00145F11" w:rsidRPr="00A43538" w:rsidRDefault="009A1C97" w:rsidP="009A1C97">
            <w:pPr>
              <w:spacing w:line="180" w:lineRule="atLeast"/>
              <w:rPr>
                <w:rFonts w:ascii="Georgia" w:hAnsi="Georgia"/>
              </w:rPr>
            </w:pPr>
            <w:r>
              <w:t xml:space="preserve"> </w:t>
            </w:r>
            <w:r>
              <w:rPr>
                <w:b/>
                <w:bCs/>
                <w:sz w:val="22"/>
                <w:szCs w:val="22"/>
              </w:rPr>
              <w:t>280831/2024-1-CRA</w:t>
            </w: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EE5BE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1F41A3">
              <w:rPr>
                <w:rFonts w:ascii="Georgia" w:hAnsi="Georgia"/>
                <w:b/>
                <w:bCs/>
              </w:rPr>
              <w:t>P</w:t>
            </w:r>
            <w:r w:rsidR="5F37DECF" w:rsidRPr="001F41A3">
              <w:rPr>
                <w:rFonts w:ascii="Georgia" w:hAnsi="Georgia"/>
                <w:b/>
                <w:bCs/>
              </w:rPr>
              <w:t>rogram</w:t>
            </w:r>
            <w:r w:rsidR="31A92B95" w:rsidRPr="001F41A3">
              <w:rPr>
                <w:rFonts w:ascii="Georgia" w:hAnsi="Georgia"/>
                <w:b/>
                <w:bCs/>
              </w:rPr>
              <w:t>/</w:t>
            </w:r>
            <w:r w:rsidR="49198230" w:rsidRPr="001F41A3">
              <w:rPr>
                <w:rFonts w:ascii="Georgia" w:hAnsi="Georgia"/>
                <w:b/>
                <w:bCs/>
              </w:rPr>
              <w:t>název</w:t>
            </w:r>
            <w:r w:rsidR="31A92B95" w:rsidRPr="001F41A3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4E9FA274" w:rsidR="00202B55" w:rsidRPr="004F21FD" w:rsidRDefault="00A43538" w:rsidP="00A43538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8528AF3">
              <w:rPr>
                <w:rFonts w:ascii="Georgia" w:hAnsi="Georgia"/>
                <w:b/>
                <w:bCs/>
                <w:sz w:val="22"/>
                <w:szCs w:val="22"/>
              </w:rPr>
              <w:t>Podpora v oblasti zdravotnictví a rehabilitační péče v Dněpropetrovské oblasti na Ukrajině</w:t>
            </w: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485"/>
      </w:tblGrid>
      <w:tr w:rsidR="00145F11" w:rsidRPr="00931295" w14:paraId="3CCAAA61" w14:textId="77777777" w:rsidTr="5145EA84">
        <w:trPr>
          <w:trHeight w:hRule="exact" w:val="320"/>
        </w:trPr>
        <w:tc>
          <w:tcPr>
            <w:tcW w:w="921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5145EA84">
        <w:trPr>
          <w:trHeight w:hRule="exact" w:val="320"/>
        </w:trPr>
        <w:tc>
          <w:tcPr>
            <w:tcW w:w="2905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306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181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5145EA84">
        <w:trPr>
          <w:trHeight w:hRule="exact" w:val="320"/>
        </w:trPr>
        <w:tc>
          <w:tcPr>
            <w:tcW w:w="2905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5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2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486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5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187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5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187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5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187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5145EA84">
        <w:trPr>
          <w:trHeight w:hRule="exact" w:val="320"/>
        </w:trPr>
        <w:tc>
          <w:tcPr>
            <w:tcW w:w="2905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5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187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5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187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5145EA84">
        <w:trPr>
          <w:trHeight w:hRule="exact" w:val="977"/>
        </w:trPr>
        <w:tc>
          <w:tcPr>
            <w:tcW w:w="2905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306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5145EA84">
        <w:trPr>
          <w:trHeight w:hRule="exact" w:val="1586"/>
        </w:trPr>
        <w:tc>
          <w:tcPr>
            <w:tcW w:w="2905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306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EE5BE3">
        <w:trPr>
          <w:trHeight w:hRule="exact" w:val="1268"/>
        </w:trPr>
        <w:tc>
          <w:tcPr>
            <w:tcW w:w="2905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306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EE5BE3">
        <w:trPr>
          <w:trHeight w:hRule="exact" w:val="676"/>
        </w:trPr>
        <w:tc>
          <w:tcPr>
            <w:tcW w:w="2905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306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EE5BE3">
        <w:trPr>
          <w:trHeight w:hRule="exact" w:val="1279"/>
        </w:trPr>
        <w:tc>
          <w:tcPr>
            <w:tcW w:w="2905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306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EE5BE3">
        <w:trPr>
          <w:trHeight w:hRule="exact" w:val="307"/>
        </w:trPr>
        <w:tc>
          <w:tcPr>
            <w:tcW w:w="2905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306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5145EA84">
        <w:trPr>
          <w:trHeight w:hRule="exact" w:val="3757"/>
        </w:trPr>
        <w:tc>
          <w:tcPr>
            <w:tcW w:w="2905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306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Mezinárodní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Vyšší územně správní celek (územní vymezení)</w:t>
            </w:r>
            <w:r w:rsidR="00AA30BA">
              <w:rPr>
                <w:rFonts w:asciiTheme="minorHAnsi" w:hAnsiTheme="minorHAnsi"/>
              </w:rPr>
              <w:t xml:space="preserve">   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Okres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Část 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Městská část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11BF2226" w:rsidR="398DE3AF" w:rsidRDefault="398DE3AF" w:rsidP="7BBE91B7">
            <w:pPr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</w:rPr>
              <w:t>(až 12)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lastRenderedPageBreak/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0C642C9A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7A0FDA7F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</w:t>
            </w:r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4D3E3013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5C71F25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4EFD9061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  <w:b/>
                <w:bCs/>
              </w:rPr>
              <w:t>ANO/NE</w:t>
            </w:r>
            <w:r w:rsidRPr="001F41A3">
              <w:rPr>
                <w:rFonts w:asciiTheme="minorHAnsi" w:hAnsiTheme="minorHAnsi"/>
              </w:rPr>
              <w:t xml:space="preserve"> </w:t>
            </w:r>
            <w:r w:rsidRPr="0035571E">
              <w:rPr>
                <w:rFonts w:asciiTheme="minorHAnsi" w:hAnsiTheme="minorHAnsi"/>
              </w:rPr>
              <w:t>(</w:t>
            </w:r>
            <w:r w:rsidR="001F41A3">
              <w:rPr>
                <w:rFonts w:asciiTheme="minorHAnsi" w:hAnsiTheme="minorHAnsi"/>
              </w:rPr>
              <w:t xml:space="preserve">zaškrtněte,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1F41A3">
        <w:rPr>
          <w:rFonts w:asciiTheme="minorHAnsi" w:hAnsiTheme="minorHAnsi"/>
          <w:bCs/>
        </w:rPr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F872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973B1" w14:textId="77777777" w:rsidR="00217C84" w:rsidRDefault="00217C84" w:rsidP="00804DF5">
      <w:r>
        <w:separator/>
      </w:r>
    </w:p>
    <w:p w14:paraId="3BF8032D" w14:textId="77777777" w:rsidR="00217C84" w:rsidRDefault="00217C84"/>
  </w:endnote>
  <w:endnote w:type="continuationSeparator" w:id="0">
    <w:p w14:paraId="4466509F" w14:textId="77777777" w:rsidR="00217C84" w:rsidRDefault="00217C84" w:rsidP="00804DF5">
      <w:r>
        <w:continuationSeparator/>
      </w:r>
    </w:p>
    <w:p w14:paraId="242FBDFA" w14:textId="77777777" w:rsidR="00217C84" w:rsidRDefault="00217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DE479" w14:textId="77777777" w:rsidR="00AF6933" w:rsidRDefault="00AF69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31DF6" w14:textId="2B1DCDB9" w:rsidR="0046740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2D19DE09" wp14:editId="155BC4D3">
          <wp:simplePos x="0" y="0"/>
          <wp:positionH relativeFrom="column">
            <wp:posOffset>-80645</wp:posOffset>
          </wp:positionH>
          <wp:positionV relativeFrom="page">
            <wp:posOffset>9810750</wp:posOffset>
          </wp:positionV>
          <wp:extent cx="1428750" cy="508040"/>
          <wp:effectExtent l="0" t="0" r="0" b="6350"/>
          <wp:wrapNone/>
          <wp:docPr id="14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973B1">
      <w:rPr>
        <w:sz w:val="16"/>
        <w:szCs w:val="16"/>
      </w:rPr>
      <w:t>1</w:t>
    </w:r>
  </w:p>
  <w:p w14:paraId="5E35D417" w14:textId="1CC613EB" w:rsidR="00A02140" w:rsidRDefault="00467404" w:rsidP="00467404">
    <w:pPr>
      <w:pStyle w:val="Zpat"/>
      <w:tabs>
        <w:tab w:val="clear" w:pos="4153"/>
        <w:tab w:val="clear" w:pos="8306"/>
        <w:tab w:val="left" w:pos="1305"/>
      </w:tabs>
      <w:rPr>
        <w:noProof/>
      </w:rPr>
    </w:pPr>
    <w:r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6A05F" w14:textId="77777777" w:rsidR="00217C84" w:rsidRDefault="00217C84" w:rsidP="00804DF5">
      <w:r>
        <w:separator/>
      </w:r>
    </w:p>
    <w:p w14:paraId="7C532590" w14:textId="77777777" w:rsidR="00217C84" w:rsidRDefault="00217C84"/>
  </w:footnote>
  <w:footnote w:type="continuationSeparator" w:id="0">
    <w:p w14:paraId="33D4042E" w14:textId="77777777" w:rsidR="00217C84" w:rsidRDefault="00217C84" w:rsidP="00804DF5">
      <w:r>
        <w:continuationSeparator/>
      </w:r>
    </w:p>
    <w:p w14:paraId="67B12DAD" w14:textId="77777777" w:rsidR="00217C84" w:rsidRDefault="00217C84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36D1F" w14:textId="77777777" w:rsidR="00A02140" w:rsidRDefault="009A1C97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409D" w14:textId="77777777" w:rsidR="00AF6933" w:rsidRDefault="00AF693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1F41A3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4F21FD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623B0"/>
    <w:rsid w:val="00666E2A"/>
    <w:rsid w:val="00667B2F"/>
    <w:rsid w:val="00676C46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31295"/>
    <w:rsid w:val="00936EAF"/>
    <w:rsid w:val="00947A64"/>
    <w:rsid w:val="00952161"/>
    <w:rsid w:val="00957285"/>
    <w:rsid w:val="00981855"/>
    <w:rsid w:val="00986C4D"/>
    <w:rsid w:val="009937A0"/>
    <w:rsid w:val="009973B1"/>
    <w:rsid w:val="009A1C97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43538"/>
    <w:rsid w:val="00A54525"/>
    <w:rsid w:val="00A61FB8"/>
    <w:rsid w:val="00A84A7D"/>
    <w:rsid w:val="00A95010"/>
    <w:rsid w:val="00A97B4C"/>
    <w:rsid w:val="00AA30BA"/>
    <w:rsid w:val="00AA47EC"/>
    <w:rsid w:val="00AB1732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E5A65"/>
    <w:rsid w:val="00CF310D"/>
    <w:rsid w:val="00D2302D"/>
    <w:rsid w:val="00D318CC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3927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  <w:style w:type="character" w:styleId="Hypertextovodkaz">
    <w:name w:val="Hyperlink"/>
    <w:basedOn w:val="Standardnpsmoodstavce"/>
    <w:uiPriority w:val="99"/>
    <w:semiHidden/>
    <w:unhideWhenUsed/>
    <w:rsid w:val="00A43538"/>
    <w:rPr>
      <w:color w:val="0000FF"/>
      <w:u w:val="single"/>
    </w:rPr>
  </w:style>
  <w:style w:type="paragraph" w:customStyle="1" w:styleId="Default">
    <w:name w:val="Default"/>
    <w:rsid w:val="009A1C97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5192F"/>
    <w:rsid w:val="002B2FFA"/>
    <w:rsid w:val="002D28C5"/>
    <w:rsid w:val="003B6DC2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1267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Lucie Nečasová</cp:lastModifiedBy>
  <cp:revision>10</cp:revision>
  <dcterms:created xsi:type="dcterms:W3CDTF">2023-09-26T05:07:00Z</dcterms:created>
  <dcterms:modified xsi:type="dcterms:W3CDTF">2024-03-11T14:29:00Z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